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A78F8" w14:textId="77777777" w:rsidR="002A20D6" w:rsidRPr="002A20D6" w:rsidRDefault="002A20D6" w:rsidP="002A20D6">
      <w:pPr>
        <w:contextualSpacing/>
        <w:rPr>
          <w:rFonts w:eastAsia="Calibri"/>
          <w:b/>
          <w:lang w:val="en"/>
        </w:rPr>
      </w:pPr>
      <w:r w:rsidRPr="002A20D6">
        <w:rPr>
          <w:rFonts w:eastAsia="Calibri"/>
          <w:b/>
          <w:lang w:val="en"/>
        </w:rPr>
        <w:t>INSTRUCTIONS FOR RESPONDING TO THE B CONTENT STANDARDS</w:t>
      </w:r>
    </w:p>
    <w:p w14:paraId="6E8F8C58" w14:textId="77777777" w:rsidR="002A20D6" w:rsidRDefault="002A20D6" w:rsidP="002A20D6">
      <w:pPr>
        <w:contextualSpacing/>
        <w:rPr>
          <w:rFonts w:eastAsia="Calibri"/>
          <w:lang w:val="en"/>
        </w:rPr>
      </w:pPr>
    </w:p>
    <w:p w14:paraId="14080C66" w14:textId="77777777" w:rsidR="002A20D6" w:rsidRDefault="00AC1EC7" w:rsidP="00AC1EC7">
      <w:pPr>
        <w:rPr>
          <w:rFonts w:eastAsia="Calibri"/>
          <w:lang w:val="en"/>
        </w:rPr>
      </w:pPr>
      <w:r>
        <w:rPr>
          <w:szCs w:val="20"/>
        </w:rPr>
        <w:t xml:space="preserve">Log onto </w:t>
      </w:r>
      <w:r w:rsidR="001A0588">
        <w:rPr>
          <w:szCs w:val="20"/>
        </w:rPr>
        <w:t>the ACOTE eAccreditation Portal</w:t>
      </w:r>
      <w:r>
        <w:rPr>
          <w:szCs w:val="20"/>
        </w:rPr>
        <w:t xml:space="preserve"> (</w:t>
      </w:r>
      <w:hyperlink r:id="rId5" w:history="1">
        <w:r w:rsidRPr="00D72D07">
          <w:rPr>
            <w:rStyle w:val="Hyperlink"/>
            <w:szCs w:val="20"/>
          </w:rPr>
          <w:t>https://acote.aota.org</w:t>
        </w:r>
      </w:hyperlink>
      <w:r>
        <w:rPr>
          <w:szCs w:val="20"/>
        </w:rPr>
        <w:t>) using a browser such as Firefox or Chrome. Follow the instructions below f</w:t>
      </w:r>
      <w:r w:rsidR="002A20D6" w:rsidRPr="00F350A7">
        <w:rPr>
          <w:rFonts w:eastAsia="Calibri"/>
          <w:lang w:val="en"/>
        </w:rPr>
        <w:t>or all of the B content Standards</w:t>
      </w:r>
      <w:r w:rsidR="002A20D6">
        <w:rPr>
          <w:rFonts w:eastAsia="Calibri"/>
          <w:lang w:val="en"/>
        </w:rPr>
        <w:t xml:space="preserve"> included in the Interim Report or Self-Study Report</w:t>
      </w:r>
      <w:r w:rsidR="002A20D6" w:rsidRPr="00F350A7">
        <w:rPr>
          <w:rFonts w:eastAsia="Calibri"/>
          <w:lang w:val="en"/>
        </w:rPr>
        <w:t>:</w:t>
      </w:r>
    </w:p>
    <w:p w14:paraId="13D0656C" w14:textId="77777777" w:rsidR="008324D3" w:rsidRPr="008324D3" w:rsidRDefault="008324D3" w:rsidP="008324D3">
      <w:pPr>
        <w:pStyle w:val="ListParagraph"/>
        <w:keepNext/>
        <w:numPr>
          <w:ilvl w:val="0"/>
          <w:numId w:val="3"/>
        </w:numPr>
        <w:ind w:left="360"/>
        <w:rPr>
          <w:rFonts w:ascii="Arial" w:hAnsi="Arial"/>
          <w:lang w:val="en"/>
        </w:rPr>
      </w:pPr>
      <w:r>
        <w:rPr>
          <w:rFonts w:ascii="Arial" w:hAnsi="Arial"/>
          <w:lang w:val="en"/>
        </w:rPr>
        <w:t>To be able to complete this section, the user must have the “Add Curriculum Data” button checked in the “Users” tab.</w:t>
      </w:r>
    </w:p>
    <w:p w14:paraId="3CCF94D6" w14:textId="77777777" w:rsidR="002A20D6" w:rsidRPr="00C15875" w:rsidRDefault="002A20D6" w:rsidP="002A20D6">
      <w:pPr>
        <w:numPr>
          <w:ilvl w:val="0"/>
          <w:numId w:val="3"/>
        </w:numPr>
        <w:ind w:left="360"/>
        <w:rPr>
          <w:spacing w:val="-3"/>
        </w:rPr>
      </w:pPr>
      <w:r w:rsidRPr="00890648">
        <w:rPr>
          <w:spacing w:val="-3"/>
          <w:lang w:val="en"/>
        </w:rPr>
        <w:t>Complete the Course Summary form in the “C</w:t>
      </w:r>
      <w:r w:rsidR="00AC1EC7">
        <w:rPr>
          <w:spacing w:val="-3"/>
          <w:lang w:val="en"/>
        </w:rPr>
        <w:t>URRICULUM</w:t>
      </w:r>
      <w:r w:rsidRPr="00890648">
        <w:rPr>
          <w:spacing w:val="-3"/>
          <w:lang w:val="en"/>
        </w:rPr>
        <w:t>” tab and upload the related syllabi that include</w:t>
      </w:r>
      <w:r w:rsidRPr="00890648">
        <w:rPr>
          <w:spacing w:val="-3"/>
        </w:rPr>
        <w:t xml:space="preserve"> course objectives, learning activities, and instructional methods and materials.</w:t>
      </w:r>
      <w:r>
        <w:rPr>
          <w:spacing w:val="-3"/>
        </w:rPr>
        <w:t xml:space="preserve"> </w:t>
      </w:r>
      <w:r w:rsidRPr="00890265">
        <w:rPr>
          <w:spacing w:val="-3"/>
        </w:rPr>
        <w:t>(</w:t>
      </w:r>
      <w:r>
        <w:rPr>
          <w:spacing w:val="-3"/>
        </w:rPr>
        <w:t xml:space="preserve">NOTE: </w:t>
      </w:r>
      <w:r w:rsidRPr="00890265">
        <w:rPr>
          <w:spacing w:val="-3"/>
        </w:rPr>
        <w:t xml:space="preserve">Level II fieldwork </w:t>
      </w:r>
      <w:r>
        <w:rPr>
          <w:spacing w:val="-3"/>
        </w:rPr>
        <w:t xml:space="preserve">syllabi </w:t>
      </w:r>
      <w:r w:rsidRPr="00890265">
        <w:rPr>
          <w:spacing w:val="-3"/>
        </w:rPr>
        <w:t xml:space="preserve">may </w:t>
      </w:r>
      <w:r w:rsidRPr="00C15875">
        <w:rPr>
          <w:spacing w:val="-3"/>
          <w:u w:val="single"/>
        </w:rPr>
        <w:t>not</w:t>
      </w:r>
      <w:r w:rsidRPr="00890265">
        <w:rPr>
          <w:spacing w:val="-3"/>
        </w:rPr>
        <w:t xml:space="preserve"> be used</w:t>
      </w:r>
      <w:r>
        <w:rPr>
          <w:spacing w:val="-3"/>
        </w:rPr>
        <w:t xml:space="preserve"> to document compliance with a B Standard).</w:t>
      </w:r>
    </w:p>
    <w:p w14:paraId="028D9CDA" w14:textId="77777777" w:rsidR="002A20D6" w:rsidRPr="00890648" w:rsidRDefault="002A20D6" w:rsidP="002A20D6">
      <w:pPr>
        <w:numPr>
          <w:ilvl w:val="0"/>
          <w:numId w:val="3"/>
        </w:numPr>
        <w:ind w:left="360"/>
        <w:rPr>
          <w:spacing w:val="-3"/>
          <w:lang w:val="en"/>
        </w:rPr>
      </w:pPr>
      <w:r>
        <w:rPr>
          <w:spacing w:val="-3"/>
          <w:lang w:val="en"/>
        </w:rPr>
        <w:t xml:space="preserve">In </w:t>
      </w:r>
      <w:r w:rsidRPr="00890265">
        <w:rPr>
          <w:spacing w:val="-3"/>
          <w:lang w:val="en"/>
        </w:rPr>
        <w:t>each Course Summary</w:t>
      </w:r>
      <w:r>
        <w:rPr>
          <w:spacing w:val="-3"/>
          <w:lang w:val="en"/>
        </w:rPr>
        <w:t>,</w:t>
      </w:r>
      <w:r w:rsidRPr="00890265">
        <w:rPr>
          <w:spacing w:val="-3"/>
          <w:lang w:val="en"/>
        </w:rPr>
        <w:t xml:space="preserve"> </w:t>
      </w:r>
      <w:r>
        <w:rPr>
          <w:spacing w:val="-3"/>
          <w:lang w:val="en"/>
        </w:rPr>
        <w:t>l</w:t>
      </w:r>
      <w:r w:rsidRPr="00890648">
        <w:rPr>
          <w:spacing w:val="-3"/>
          <w:lang w:val="en"/>
        </w:rPr>
        <w:t xml:space="preserve">ink </w:t>
      </w:r>
      <w:r w:rsidRPr="00890265">
        <w:rPr>
          <w:spacing w:val="-3"/>
        </w:rPr>
        <w:t xml:space="preserve">up to </w:t>
      </w:r>
      <w:r w:rsidR="00B520A1">
        <w:rPr>
          <w:spacing w:val="-3"/>
        </w:rPr>
        <w:t>3</w:t>
      </w:r>
      <w:r w:rsidRPr="00890265">
        <w:rPr>
          <w:spacing w:val="-3"/>
        </w:rPr>
        <w:t xml:space="preserve"> courses that best exhibit coverage of each content Standard</w:t>
      </w:r>
      <w:r w:rsidRPr="00890648">
        <w:rPr>
          <w:spacing w:val="-3"/>
          <w:lang w:val="en"/>
        </w:rPr>
        <w:t xml:space="preserve">. A maximum of </w:t>
      </w:r>
      <w:r w:rsidR="00B520A1">
        <w:rPr>
          <w:spacing w:val="-3"/>
          <w:lang w:val="en"/>
        </w:rPr>
        <w:t>3</w:t>
      </w:r>
      <w:r w:rsidRPr="00890648">
        <w:rPr>
          <w:spacing w:val="-3"/>
          <w:lang w:val="en"/>
        </w:rPr>
        <w:t xml:space="preserve"> courses can be linked to each Standard.</w:t>
      </w:r>
      <w:r w:rsidRPr="00890265">
        <w:rPr>
          <w:spacing w:val="-3"/>
        </w:rPr>
        <w:t xml:space="preserve"> </w:t>
      </w:r>
      <w:r w:rsidRPr="00890648">
        <w:rPr>
          <w:spacing w:val="-3"/>
          <w:lang w:val="en"/>
        </w:rPr>
        <w:t xml:space="preserve">Once linked, those courses will automatically populate the "Courses" section under each B Standard. </w:t>
      </w:r>
    </w:p>
    <w:p w14:paraId="0DC71923" w14:textId="77777777" w:rsidR="002A20D6" w:rsidRPr="00890648" w:rsidRDefault="002A20D6" w:rsidP="002A20D6">
      <w:pPr>
        <w:numPr>
          <w:ilvl w:val="0"/>
          <w:numId w:val="3"/>
        </w:numPr>
        <w:ind w:left="360"/>
        <w:rPr>
          <w:spacing w:val="-3"/>
          <w:lang w:val="en"/>
        </w:rPr>
      </w:pPr>
      <w:r w:rsidRPr="00890648">
        <w:rPr>
          <w:spacing w:val="-3"/>
          <w:lang w:val="en"/>
        </w:rPr>
        <w:t xml:space="preserve">In the "Compliance Statement" response box, summarize how the program meets each B Standard. </w:t>
      </w:r>
    </w:p>
    <w:p w14:paraId="2A1C0133" w14:textId="573A84C3" w:rsidR="002A20D6" w:rsidRPr="00890648" w:rsidRDefault="002A20D6" w:rsidP="002A20D6">
      <w:pPr>
        <w:numPr>
          <w:ilvl w:val="0"/>
          <w:numId w:val="3"/>
        </w:numPr>
        <w:ind w:left="360"/>
        <w:rPr>
          <w:spacing w:val="-3"/>
          <w:lang w:val="en"/>
        </w:rPr>
      </w:pPr>
      <w:r w:rsidRPr="00890648">
        <w:rPr>
          <w:spacing w:val="-3"/>
          <w:lang w:val="en"/>
        </w:rPr>
        <w:t xml:space="preserve">In the “Supporting Material” section, </w:t>
      </w:r>
      <w:r w:rsidR="001A0588" w:rsidRPr="001A0588">
        <w:rPr>
          <w:spacing w:val="-3"/>
        </w:rPr>
        <w:t xml:space="preserve">upload example(s) </w:t>
      </w:r>
      <w:r w:rsidR="00640489">
        <w:rPr>
          <w:spacing w:val="-3"/>
        </w:rPr>
        <w:t xml:space="preserve">used to </w:t>
      </w:r>
      <w:r w:rsidR="001A0588" w:rsidRPr="001A0588">
        <w:rPr>
          <w:spacing w:val="-3"/>
        </w:rPr>
        <w:t>document the assessment measure(s) used to meet this Standard (e.g., sample assignment, test question, project, etc.). </w:t>
      </w:r>
    </w:p>
    <w:p w14:paraId="0F66D5D3" w14:textId="77777777" w:rsidR="002A20D6" w:rsidRDefault="002A20D6" w:rsidP="00382FA7">
      <w:pPr>
        <w:rPr>
          <w:noProof/>
        </w:rPr>
      </w:pPr>
    </w:p>
    <w:p w14:paraId="7725C063" w14:textId="77777777" w:rsidR="00382FA7" w:rsidRDefault="00382FA7" w:rsidP="00382FA7">
      <w:pPr>
        <w:rPr>
          <w:noProof/>
        </w:rPr>
      </w:pPr>
      <w:r>
        <w:rPr>
          <w:noProof/>
        </w:rPr>
        <w:t>TO ADD COURSES:</w:t>
      </w:r>
    </w:p>
    <w:p w14:paraId="7E5293C4" w14:textId="77777777" w:rsidR="00382FA7" w:rsidRDefault="00382FA7" w:rsidP="00382FA7">
      <w:pPr>
        <w:rPr>
          <w:noProof/>
        </w:rPr>
      </w:pPr>
    </w:p>
    <w:p w14:paraId="40FBC582" w14:textId="62ABDB56" w:rsidR="00382FA7" w:rsidRDefault="00382FA7" w:rsidP="00382FA7">
      <w:pPr>
        <w:rPr>
          <w:noProof/>
        </w:rPr>
      </w:pPr>
      <w:r>
        <w:rPr>
          <w:noProof/>
        </w:rPr>
        <w:t>1)</w:t>
      </w:r>
      <w:r>
        <w:rPr>
          <w:noProof/>
        </w:rPr>
        <w:tab/>
        <w:t>Click on “CURRICULUM” tab in blue bar.</w:t>
      </w:r>
      <w:r w:rsidR="00640489">
        <w:rPr>
          <w:noProof/>
        </w:rPr>
        <w:t xml:space="preserve"> </w:t>
      </w:r>
    </w:p>
    <w:p w14:paraId="15D4D715" w14:textId="77777777" w:rsidR="00382FA7" w:rsidRDefault="00382FA7">
      <w:pPr>
        <w:rPr>
          <w:noProof/>
        </w:rPr>
      </w:pPr>
    </w:p>
    <w:p w14:paraId="214C05B7" w14:textId="77777777" w:rsidR="00571635" w:rsidRDefault="00175BB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43512" wp14:editId="7624BCF7">
                <wp:simplePos x="0" y="0"/>
                <wp:positionH relativeFrom="column">
                  <wp:posOffset>1933575</wp:posOffset>
                </wp:positionH>
                <wp:positionV relativeFrom="paragraph">
                  <wp:posOffset>1529080</wp:posOffset>
                </wp:positionV>
                <wp:extent cx="484632" cy="978408"/>
                <wp:effectExtent l="19050" t="19050" r="29845" b="12700"/>
                <wp:wrapNone/>
                <wp:docPr id="12" name="Up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36AD52E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Up Arrow 12" o:spid="_x0000_s1026" type="#_x0000_t68" style="position:absolute;margin-left:152.25pt;margin-top:120.4pt;width:38.15pt;height:7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" adj="5350" fillcolor="#4f81bd [3204]" strokecolor="#243f60 [1604]" strokeweight="2pt"/>
            </w:pict>
          </mc:Fallback>
        </mc:AlternateContent>
      </w:r>
      <w:r w:rsidR="00382FA7">
        <w:rPr>
          <w:noProof/>
        </w:rPr>
        <w:drawing>
          <wp:inline distT="0" distB="0" distL="0" distR="0" wp14:anchorId="7A72503B" wp14:editId="0E7CD50F">
            <wp:extent cx="5943600" cy="35661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40316" w14:textId="77777777" w:rsidR="00382FA7" w:rsidRDefault="00382FA7"/>
    <w:p w14:paraId="6F775960" w14:textId="77777777" w:rsidR="002A20D6" w:rsidRDefault="002A20D6">
      <w:r>
        <w:br w:type="page"/>
      </w:r>
    </w:p>
    <w:p w14:paraId="50ACB7C7" w14:textId="77777777" w:rsidR="00382FA7" w:rsidRDefault="00382FA7">
      <w:r>
        <w:lastRenderedPageBreak/>
        <w:t>2)</w:t>
      </w:r>
      <w:r>
        <w:tab/>
        <w:t>Click on “Add Course”.</w:t>
      </w:r>
    </w:p>
    <w:p w14:paraId="0D132988" w14:textId="77777777" w:rsidR="00382FA7" w:rsidRDefault="00382FA7"/>
    <w:p w14:paraId="332D10E3" w14:textId="77777777" w:rsidR="00382FA7" w:rsidRDefault="00175BBC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064A08" wp14:editId="1A530DD8">
                <wp:simplePos x="0" y="0"/>
                <wp:positionH relativeFrom="column">
                  <wp:posOffset>4648200</wp:posOffset>
                </wp:positionH>
                <wp:positionV relativeFrom="paragraph">
                  <wp:posOffset>2072005</wp:posOffset>
                </wp:positionV>
                <wp:extent cx="484632" cy="978408"/>
                <wp:effectExtent l="19050" t="19050" r="29845" b="12700"/>
                <wp:wrapNone/>
                <wp:docPr id="13" name="Up Arrow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744383" id="Up Arrow 13" o:spid="_x0000_s1026" type="#_x0000_t68" style="position:absolute;margin-left:366pt;margin-top:163.15pt;width:38.15pt;height:7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" adj="5350" fillcolor="#4f81bd [3204]" strokecolor="#243f60 [1604]" strokeweight="2pt"/>
            </w:pict>
          </mc:Fallback>
        </mc:AlternateContent>
      </w:r>
      <w:r w:rsidR="00382FA7">
        <w:rPr>
          <w:noProof/>
        </w:rPr>
        <w:drawing>
          <wp:inline distT="0" distB="0" distL="0" distR="0" wp14:anchorId="7F46D163" wp14:editId="5ADBAC76">
            <wp:extent cx="5943600" cy="35661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ED9D12" w14:textId="77777777" w:rsidR="00382FA7" w:rsidRDefault="00382FA7"/>
    <w:p w14:paraId="50AF95C1" w14:textId="77777777" w:rsidR="00382FA7" w:rsidRDefault="00382FA7">
      <w:r>
        <w:t>3) Complete Course Profile (Course Summary Sheet).</w:t>
      </w:r>
    </w:p>
    <w:p w14:paraId="7B10DB43" w14:textId="77777777" w:rsidR="00382FA7" w:rsidRDefault="00382FA7"/>
    <w:p w14:paraId="50B8847D" w14:textId="77777777" w:rsidR="00382FA7" w:rsidRDefault="00382FA7">
      <w:r>
        <w:rPr>
          <w:noProof/>
        </w:rPr>
        <w:drawing>
          <wp:inline distT="0" distB="0" distL="0" distR="0" wp14:anchorId="3874217B" wp14:editId="5A3533C3">
            <wp:extent cx="5943600" cy="356616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BF7FA8" w14:textId="77777777" w:rsidR="00382FA7" w:rsidRDefault="00382FA7"/>
    <w:p w14:paraId="3A913E7A" w14:textId="77777777" w:rsidR="002A20D6" w:rsidRDefault="002A20D6">
      <w:pPr>
        <w:rPr>
          <w:noProof/>
        </w:rPr>
      </w:pPr>
      <w:r>
        <w:rPr>
          <w:noProof/>
        </w:rPr>
        <w:br w:type="page"/>
      </w:r>
    </w:p>
    <w:p w14:paraId="71169E1E" w14:textId="77777777" w:rsidR="00382FA7" w:rsidRDefault="00382FA7" w:rsidP="00382FA7">
      <w:pPr>
        <w:rPr>
          <w:noProof/>
        </w:rPr>
      </w:pPr>
      <w:r>
        <w:rPr>
          <w:noProof/>
        </w:rPr>
        <w:lastRenderedPageBreak/>
        <w:t>4)</w:t>
      </w:r>
      <w:r>
        <w:rPr>
          <w:noProof/>
        </w:rPr>
        <w:tab/>
        <w:t>Click on “Upload File” to upload the course syllabi for that course.</w:t>
      </w:r>
    </w:p>
    <w:p w14:paraId="0BBCCFE6" w14:textId="77777777" w:rsidR="00382FA7" w:rsidRDefault="00382FA7" w:rsidP="00382FA7">
      <w:pPr>
        <w:rPr>
          <w:noProof/>
        </w:rPr>
      </w:pPr>
    </w:p>
    <w:p w14:paraId="65806CB7" w14:textId="77777777" w:rsidR="00382FA7" w:rsidRDefault="00175BBC" w:rsidP="00382FA7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60FB600" wp14:editId="63C608FF">
                <wp:simplePos x="0" y="0"/>
                <wp:positionH relativeFrom="column">
                  <wp:posOffset>4667250</wp:posOffset>
                </wp:positionH>
                <wp:positionV relativeFrom="paragraph">
                  <wp:posOffset>2040890</wp:posOffset>
                </wp:positionV>
                <wp:extent cx="484632" cy="978408"/>
                <wp:effectExtent l="19050" t="19050" r="29845" b="12700"/>
                <wp:wrapNone/>
                <wp:docPr id="14" name="Up Arrow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8B789A" id="Up Arrow 14" o:spid="_x0000_s1026" type="#_x0000_t68" style="position:absolute;margin-left:367.5pt;margin-top:160.7pt;width:38.15pt;height:7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" adj="5350" fillcolor="#4f81bd [3204]" strokecolor="#243f60 [1604]" strokeweight="2pt"/>
            </w:pict>
          </mc:Fallback>
        </mc:AlternateContent>
      </w:r>
      <w:r w:rsidR="00382FA7">
        <w:rPr>
          <w:noProof/>
        </w:rPr>
        <w:drawing>
          <wp:inline distT="0" distB="0" distL="0" distR="0" wp14:anchorId="3F540729" wp14:editId="15A398A6">
            <wp:extent cx="5943600" cy="35661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7913C" w14:textId="77777777" w:rsidR="00382FA7" w:rsidRDefault="00382FA7" w:rsidP="00382FA7"/>
    <w:p w14:paraId="0AEB5BBB" w14:textId="77777777" w:rsidR="00382FA7" w:rsidRDefault="00382FA7" w:rsidP="00382FA7">
      <w:pPr>
        <w:ind w:left="720" w:hanging="720"/>
      </w:pPr>
      <w:r>
        <w:t>5)</w:t>
      </w:r>
      <w:r>
        <w:tab/>
        <w:t xml:space="preserve">Add Course Objectives that relate to the Standard(s) you will be tying the course to. (IMPORTANT </w:t>
      </w:r>
      <w:r w:rsidR="00E83814">
        <w:t xml:space="preserve">NOTE: This field is limited to </w:t>
      </w:r>
      <w:r w:rsidR="004D2662">
        <w:t>7</w:t>
      </w:r>
      <w:r>
        <w:t>,</w:t>
      </w:r>
      <w:r w:rsidR="004D2662">
        <w:t>5</w:t>
      </w:r>
      <w:r>
        <w:t>00 characters).</w:t>
      </w:r>
    </w:p>
    <w:p w14:paraId="022AB981" w14:textId="77777777" w:rsidR="00382FA7" w:rsidRDefault="00382FA7"/>
    <w:p w14:paraId="3C1B2F8E" w14:textId="77777777" w:rsidR="00382FA7" w:rsidRDefault="00382FA7">
      <w:r>
        <w:rPr>
          <w:noProof/>
        </w:rPr>
        <w:drawing>
          <wp:inline distT="0" distB="0" distL="0" distR="0" wp14:anchorId="4023C93C" wp14:editId="37EBCDBA">
            <wp:extent cx="5943600" cy="356616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C1C13" w14:textId="77777777" w:rsidR="00382FA7" w:rsidRDefault="00382FA7"/>
    <w:p w14:paraId="57CDEC4D" w14:textId="77777777" w:rsidR="002A20D6" w:rsidRDefault="002A20D6">
      <w:r>
        <w:br w:type="page"/>
      </w:r>
    </w:p>
    <w:p w14:paraId="11EF394A" w14:textId="77777777" w:rsidR="00382FA7" w:rsidRDefault="00382FA7" w:rsidP="00143830">
      <w:pPr>
        <w:ind w:left="720" w:hanging="720"/>
      </w:pPr>
      <w:r>
        <w:lastRenderedPageBreak/>
        <w:t>6)</w:t>
      </w:r>
      <w:r>
        <w:tab/>
        <w:t>Select related Standards from “Course Standards Mapping” dropdown menu.</w:t>
      </w:r>
      <w:r w:rsidR="00143830">
        <w:t xml:space="preserve"> Note that each Standard can have a maximum of </w:t>
      </w:r>
      <w:r w:rsidR="00B520A1">
        <w:t>3</w:t>
      </w:r>
      <w:r w:rsidR="00143830">
        <w:t xml:space="preserve"> courses. Once the Standard has </w:t>
      </w:r>
      <w:r w:rsidR="00B520A1">
        <w:t>3</w:t>
      </w:r>
      <w:r w:rsidR="00143830">
        <w:t xml:space="preserve"> courses, that Standard will no longer appear in the dropdown menu.</w:t>
      </w:r>
    </w:p>
    <w:p w14:paraId="21759444" w14:textId="77777777" w:rsidR="00382FA7" w:rsidRDefault="00382FA7"/>
    <w:p w14:paraId="36C5BA03" w14:textId="77777777" w:rsidR="00983FFF" w:rsidRDefault="001A0588">
      <w:r>
        <w:rPr>
          <w:noProof/>
        </w:rPr>
        <w:drawing>
          <wp:inline distT="0" distB="0" distL="0" distR="0" wp14:anchorId="6C40249F" wp14:editId="73C9CF9C">
            <wp:extent cx="5943600" cy="32194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7DDF9A" w14:textId="77777777" w:rsidR="00983FFF" w:rsidRDefault="00175BBC" w:rsidP="00983FFF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7)</w:t>
      </w:r>
      <w:r>
        <w:rPr>
          <w:color w:val="000000"/>
        </w:rPr>
        <w:tab/>
      </w:r>
      <w:r w:rsidR="00983FFF">
        <w:rPr>
          <w:color w:val="000000"/>
        </w:rPr>
        <w:t xml:space="preserve">Click the </w:t>
      </w:r>
      <w:r w:rsidR="00983FFF">
        <w:rPr>
          <w:b/>
          <w:bCs/>
          <w:color w:val="000000"/>
        </w:rPr>
        <w:t>+</w:t>
      </w:r>
      <w:r w:rsidR="00983FFF">
        <w:rPr>
          <w:color w:val="000000"/>
        </w:rPr>
        <w:t xml:space="preserve"> icon (lower right-hand side of screen) to add additional Standards.</w:t>
      </w:r>
      <w:r w:rsidR="00BC3129">
        <w:rPr>
          <w:color w:val="000000"/>
        </w:rPr>
        <w:t xml:space="preserve"> </w:t>
      </w:r>
    </w:p>
    <w:p w14:paraId="29F800F8" w14:textId="77777777" w:rsidR="00983FFF" w:rsidRDefault="007A2EBB" w:rsidP="00983FF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2E8A96" wp14:editId="34875A29">
                <wp:simplePos x="0" y="0"/>
                <wp:positionH relativeFrom="column">
                  <wp:posOffset>4572000</wp:posOffset>
                </wp:positionH>
                <wp:positionV relativeFrom="paragraph">
                  <wp:posOffset>2884805</wp:posOffset>
                </wp:positionV>
                <wp:extent cx="484632" cy="978408"/>
                <wp:effectExtent l="19050" t="19050" r="29845" b="12700"/>
                <wp:wrapNone/>
                <wp:docPr id="10" name="Up Arrow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1BFF1" id="Up Arrow 10" o:spid="_x0000_s1026" type="#_x0000_t68" style="position:absolute;margin-left:5in;margin-top:227.15pt;width:38.15pt;height:77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" adj="5350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79A9D2D" wp14:editId="118CAFBA">
            <wp:extent cx="6074825" cy="3409950"/>
            <wp:effectExtent l="0" t="0" r="254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79453" cy="3412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A04C2" w14:textId="77777777" w:rsidR="00382FA7" w:rsidRDefault="00382FA7"/>
    <w:p w14:paraId="74A55812" w14:textId="77777777" w:rsidR="002A20D6" w:rsidRDefault="002A20D6">
      <w:pPr>
        <w:rPr>
          <w:color w:val="000000"/>
        </w:rPr>
      </w:pPr>
      <w:r>
        <w:rPr>
          <w:color w:val="000000"/>
        </w:rPr>
        <w:br w:type="page"/>
      </w:r>
    </w:p>
    <w:p w14:paraId="0630A354" w14:textId="77777777" w:rsidR="002A20D6" w:rsidRDefault="002A20D6" w:rsidP="002A20D6">
      <w:pPr>
        <w:spacing w:before="100" w:beforeAutospacing="1" w:after="100" w:afterAutospacing="1"/>
        <w:ind w:left="720" w:hanging="720"/>
        <w:rPr>
          <w:color w:val="000000"/>
        </w:rPr>
      </w:pPr>
      <w:r>
        <w:rPr>
          <w:color w:val="000000"/>
        </w:rPr>
        <w:lastRenderedPageBreak/>
        <w:t>8)</w:t>
      </w:r>
      <w:r>
        <w:rPr>
          <w:color w:val="000000"/>
        </w:rPr>
        <w:tab/>
        <w:t>When you have completed the Course Summary Sheet, make sure to hit “SAVE” at the bottom of the page.</w:t>
      </w:r>
    </w:p>
    <w:p w14:paraId="12F67980" w14:textId="77777777" w:rsidR="002A20D6" w:rsidRDefault="002A20D6" w:rsidP="002A20D6">
      <w:pPr>
        <w:spacing w:before="100" w:beforeAutospacing="1" w:after="100" w:afterAutospacing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D3E2705" wp14:editId="346BCA5A">
                <wp:simplePos x="0" y="0"/>
                <wp:positionH relativeFrom="column">
                  <wp:posOffset>2257425</wp:posOffset>
                </wp:positionH>
                <wp:positionV relativeFrom="paragraph">
                  <wp:posOffset>3263265</wp:posOffset>
                </wp:positionV>
                <wp:extent cx="484632" cy="495300"/>
                <wp:effectExtent l="19050" t="19050" r="29845" b="19050"/>
                <wp:wrapNone/>
                <wp:docPr id="16" name="Up Arrow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4953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7701C" id="Up Arrow 16" o:spid="_x0000_s1026" type="#_x0000_t68" style="position:absolute;margin-left:177.75pt;margin-top:256.95pt;width:38.15pt;height:39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" adj="10567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263EA8E0" wp14:editId="4CE16C78">
            <wp:extent cx="5943600" cy="333629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FEEE1" w14:textId="77777777" w:rsidR="002A20D6" w:rsidRDefault="002A20D6" w:rsidP="00175BBC">
      <w:pPr>
        <w:spacing w:before="100" w:beforeAutospacing="1" w:after="100" w:afterAutospacing="1"/>
        <w:rPr>
          <w:color w:val="000000"/>
        </w:rPr>
      </w:pPr>
    </w:p>
    <w:p w14:paraId="569BFD3C" w14:textId="77777777" w:rsidR="00BC3129" w:rsidRDefault="002A20D6" w:rsidP="0026466D">
      <w:pPr>
        <w:spacing w:before="100" w:beforeAutospacing="1" w:after="100" w:afterAutospacing="1"/>
        <w:ind w:left="720" w:hanging="720"/>
        <w:rPr>
          <w:color w:val="000000"/>
        </w:rPr>
      </w:pPr>
      <w:r>
        <w:rPr>
          <w:color w:val="000000"/>
        </w:rPr>
        <w:t>9</w:t>
      </w:r>
      <w:r w:rsidR="00BC3129">
        <w:rPr>
          <w:color w:val="000000"/>
        </w:rPr>
        <w:t>)</w:t>
      </w:r>
      <w:r w:rsidR="00BC3129">
        <w:rPr>
          <w:color w:val="000000"/>
        </w:rPr>
        <w:tab/>
        <w:t xml:space="preserve">NOTE: When one or more Standards are selected, the course title and number will automatically populate </w:t>
      </w:r>
      <w:r w:rsidR="0026466D">
        <w:rPr>
          <w:color w:val="000000"/>
        </w:rPr>
        <w:t xml:space="preserve">the </w:t>
      </w:r>
      <w:r w:rsidR="00BC3129">
        <w:rPr>
          <w:color w:val="000000"/>
        </w:rPr>
        <w:t>corresponding Standard</w:t>
      </w:r>
      <w:r w:rsidR="0026466D">
        <w:rPr>
          <w:color w:val="000000"/>
        </w:rPr>
        <w:t>s</w:t>
      </w:r>
      <w:r w:rsidR="00BC3129">
        <w:rPr>
          <w:color w:val="000000"/>
        </w:rPr>
        <w:t xml:space="preserve"> in the Self-Study tab.</w:t>
      </w:r>
      <w:r w:rsidR="00221366">
        <w:rPr>
          <w:color w:val="000000"/>
        </w:rPr>
        <w:t xml:space="preserve"> If you wish to remove a course from a Standard the Self-Study tab, you must remove the link to that Standard from the Course Summary sheet in the Curriculum tab.</w:t>
      </w:r>
    </w:p>
    <w:p w14:paraId="394EDC49" w14:textId="77777777" w:rsidR="00BC3129" w:rsidRDefault="0026466D" w:rsidP="00175BBC">
      <w:pPr>
        <w:spacing w:before="100" w:beforeAutospacing="1" w:after="100" w:afterAutospacing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F0B224A" wp14:editId="692F63E5">
                <wp:simplePos x="0" y="0"/>
                <wp:positionH relativeFrom="column">
                  <wp:posOffset>1143000</wp:posOffset>
                </wp:positionH>
                <wp:positionV relativeFrom="paragraph">
                  <wp:posOffset>2076450</wp:posOffset>
                </wp:positionV>
                <wp:extent cx="484632" cy="978408"/>
                <wp:effectExtent l="19050" t="19050" r="29845" b="12700"/>
                <wp:wrapNone/>
                <wp:docPr id="27" name="Up Arrow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5A21F53" id="Up Arrow 27" o:spid="_x0000_s1026" type="#_x0000_t68" style="position:absolute;margin-left:90pt;margin-top:163.5pt;width:38.15pt;height:7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" adj="5350" fillcolor="#4f81bd [3204]" strokecolor="#243f60 [1604]" strokeweight="2pt"/>
            </w:pict>
          </mc:Fallback>
        </mc:AlternateContent>
      </w:r>
      <w:r w:rsidR="00BC3129">
        <w:rPr>
          <w:noProof/>
        </w:rPr>
        <w:drawing>
          <wp:inline distT="0" distB="0" distL="0" distR="0" wp14:anchorId="5A184180" wp14:editId="6F95A842">
            <wp:extent cx="5943600" cy="3336290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5AF2B" w14:textId="77777777" w:rsidR="00221366" w:rsidRDefault="00221366" w:rsidP="00175BBC">
      <w:pPr>
        <w:spacing w:before="100" w:beforeAutospacing="1" w:after="100" w:afterAutospacing="1"/>
        <w:rPr>
          <w:color w:val="000000"/>
        </w:rPr>
      </w:pPr>
    </w:p>
    <w:p w14:paraId="54FDC582" w14:textId="77777777" w:rsidR="002A20D6" w:rsidRDefault="002A20D6" w:rsidP="002A20D6">
      <w:pPr>
        <w:ind w:left="720" w:hanging="720"/>
        <w:rPr>
          <w:noProof/>
        </w:rPr>
      </w:pPr>
      <w:r>
        <w:rPr>
          <w:noProof/>
        </w:rPr>
        <w:lastRenderedPageBreak/>
        <w:t>10)</w:t>
      </w:r>
      <w:r>
        <w:rPr>
          <w:noProof/>
        </w:rPr>
        <w:tab/>
        <w:t>Once you have added courses, you may click on the “STANDARDS AND COURSE SUMMARY” tab under the “CURRICULUM” tab to view the courses you have linked to each Standard.</w:t>
      </w:r>
    </w:p>
    <w:p w14:paraId="268EF19B" w14:textId="77777777" w:rsidR="002A20D6" w:rsidRDefault="002A20D6">
      <w:pPr>
        <w:rPr>
          <w:noProof/>
        </w:rPr>
      </w:pPr>
      <w:r>
        <w:rPr>
          <w:noProof/>
        </w:rPr>
        <w:t xml:space="preserve"> </w:t>
      </w:r>
    </w:p>
    <w:p w14:paraId="54D797EE" w14:textId="77777777" w:rsidR="002A20D6" w:rsidRDefault="001A0588">
      <w:pPr>
        <w:rPr>
          <w:color w:val="000000"/>
        </w:rPr>
      </w:pPr>
      <w:r>
        <w:rPr>
          <w:noProof/>
        </w:rPr>
        <w:drawing>
          <wp:inline distT="0" distB="0" distL="0" distR="0" wp14:anchorId="5B64E73B" wp14:editId="4907BAFE">
            <wp:extent cx="5943600" cy="321945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C7062" w14:textId="77777777" w:rsidR="002A20D6" w:rsidRDefault="002A20D6" w:rsidP="00175BBC">
      <w:pPr>
        <w:spacing w:before="100" w:beforeAutospacing="1" w:after="100" w:afterAutospacing="1"/>
        <w:rPr>
          <w:color w:val="000000"/>
        </w:rPr>
      </w:pPr>
    </w:p>
    <w:p w14:paraId="22A04129" w14:textId="77777777" w:rsidR="00175BBC" w:rsidRDefault="00175BBC" w:rsidP="00175BBC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To edit saved Course Summary Sheets:</w:t>
      </w:r>
    </w:p>
    <w:p w14:paraId="78F0888C" w14:textId="77777777" w:rsidR="00175BBC" w:rsidRDefault="00175BBC" w:rsidP="00175BBC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t>1)</w:t>
      </w:r>
      <w:r>
        <w:rPr>
          <w:color w:val="000000"/>
        </w:rPr>
        <w:tab/>
        <w:t>From the “Curriculum” tab, click on the Course Summary Sheet you wish to edit.</w:t>
      </w:r>
    </w:p>
    <w:p w14:paraId="3EB36E14" w14:textId="77777777" w:rsidR="00175BBC" w:rsidRDefault="00175BBC" w:rsidP="00175BBC">
      <w:pPr>
        <w:spacing w:before="100" w:beforeAutospacing="1" w:after="100" w:afterAutospacing="1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89D8614" wp14:editId="5E2D8501">
                <wp:simplePos x="0" y="0"/>
                <wp:positionH relativeFrom="column">
                  <wp:posOffset>1400175</wp:posOffset>
                </wp:positionH>
                <wp:positionV relativeFrom="paragraph">
                  <wp:posOffset>1799590</wp:posOffset>
                </wp:positionV>
                <wp:extent cx="484632" cy="978408"/>
                <wp:effectExtent l="19050" t="19050" r="29845" b="12700"/>
                <wp:wrapNone/>
                <wp:docPr id="18" name="Up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EEF82D" id="Up Arrow 18" o:spid="_x0000_s1026" type="#_x0000_t68" style="position:absolute;margin-left:110.25pt;margin-top:141.7pt;width:38.15pt;height:77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" adj="5350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13546C1B" wp14:editId="28C3FB23">
            <wp:extent cx="5943600" cy="333629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2BBA1" w14:textId="77777777" w:rsidR="002A20D6" w:rsidRDefault="002A20D6">
      <w:pPr>
        <w:rPr>
          <w:color w:val="000000"/>
        </w:rPr>
      </w:pPr>
      <w:r>
        <w:rPr>
          <w:color w:val="000000"/>
        </w:rPr>
        <w:br w:type="page"/>
      </w:r>
    </w:p>
    <w:p w14:paraId="0C34B21C" w14:textId="77777777" w:rsidR="00175BBC" w:rsidRDefault="00175BBC" w:rsidP="00175BBC">
      <w:pPr>
        <w:spacing w:before="100" w:beforeAutospacing="1" w:after="100" w:afterAutospacing="1"/>
        <w:rPr>
          <w:color w:val="000000"/>
        </w:rPr>
      </w:pPr>
      <w:r>
        <w:rPr>
          <w:color w:val="000000"/>
        </w:rPr>
        <w:lastRenderedPageBreak/>
        <w:t>2)</w:t>
      </w:r>
      <w:r>
        <w:rPr>
          <w:color w:val="000000"/>
        </w:rPr>
        <w:tab/>
        <w:t xml:space="preserve">Click </w:t>
      </w:r>
      <w:r>
        <w:rPr>
          <w:b/>
          <w:bCs/>
          <w:color w:val="000000"/>
        </w:rPr>
        <w:t>Edit</w:t>
      </w:r>
      <w:r>
        <w:rPr>
          <w:color w:val="000000"/>
        </w:rPr>
        <w:t xml:space="preserve"> button at the top of the Course Summary screen.</w:t>
      </w:r>
    </w:p>
    <w:p w14:paraId="5CA18C80" w14:textId="77777777" w:rsidR="00175BBC" w:rsidRDefault="00175BBC" w:rsidP="00175BBC"/>
    <w:p w14:paraId="3C97EA69" w14:textId="77777777" w:rsidR="00BC3129" w:rsidRDefault="00BC3129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863174" wp14:editId="1423EA69">
                <wp:simplePos x="0" y="0"/>
                <wp:positionH relativeFrom="column">
                  <wp:posOffset>4076700</wp:posOffset>
                </wp:positionH>
                <wp:positionV relativeFrom="paragraph">
                  <wp:posOffset>1286510</wp:posOffset>
                </wp:positionV>
                <wp:extent cx="484505" cy="977900"/>
                <wp:effectExtent l="19050" t="19050" r="29845" b="12700"/>
                <wp:wrapNone/>
                <wp:docPr id="11" name="Up Arrow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505" cy="977900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525CED" id="Up Arrow 11" o:spid="_x0000_s1026" type="#_x0000_t68" style="position:absolute;margin-left:321pt;margin-top:101.3pt;width:38.15pt;height:77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" adj="5351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0E48B9F" wp14:editId="1ACD3110">
            <wp:extent cx="5943600" cy="333629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884CE" w14:textId="77777777" w:rsidR="00221366" w:rsidRDefault="00221366" w:rsidP="00BC3129">
      <w:pPr>
        <w:ind w:left="720" w:hanging="720"/>
      </w:pPr>
    </w:p>
    <w:p w14:paraId="00DB9155" w14:textId="77777777" w:rsidR="00BC3129" w:rsidRDefault="00BC3129" w:rsidP="00BC3129">
      <w:pPr>
        <w:ind w:left="720" w:hanging="720"/>
      </w:pPr>
      <w:r>
        <w:t>3)</w:t>
      </w:r>
      <w:r>
        <w:tab/>
        <w:t>If you wish to delete a tie to a Standard for that course, scroll down to “Course-Standards Mapping” and click on the “X” in the delete column to remove that Standard link.</w:t>
      </w:r>
    </w:p>
    <w:p w14:paraId="026309BA" w14:textId="77777777" w:rsidR="00BC3129" w:rsidRDefault="00BC3129" w:rsidP="00BC3129">
      <w:pPr>
        <w:ind w:left="720" w:hanging="720"/>
      </w:pPr>
    </w:p>
    <w:p w14:paraId="2C78DF9E" w14:textId="77777777" w:rsidR="00BC3129" w:rsidRDefault="00BC3129" w:rsidP="00BC3129">
      <w:pPr>
        <w:ind w:left="720" w:hanging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CDFE9F6" wp14:editId="451F5038">
                <wp:simplePos x="0" y="0"/>
                <wp:positionH relativeFrom="column">
                  <wp:posOffset>3486150</wp:posOffset>
                </wp:positionH>
                <wp:positionV relativeFrom="paragraph">
                  <wp:posOffset>2472055</wp:posOffset>
                </wp:positionV>
                <wp:extent cx="484632" cy="978408"/>
                <wp:effectExtent l="19050" t="19050" r="29845" b="12700"/>
                <wp:wrapNone/>
                <wp:docPr id="24" name="Up Arrow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DA32F9" id="Up Arrow 24" o:spid="_x0000_s1026" type="#_x0000_t68" style="position:absolute;margin-left:274.5pt;margin-top:194.65pt;width:38.15pt;height:7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" adj="5350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5D55439E" wp14:editId="2B0FE4FC">
            <wp:extent cx="5943600" cy="33362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277478" w14:textId="77777777" w:rsidR="00BC3129" w:rsidRDefault="00BC3129"/>
    <w:p w14:paraId="68ABF665" w14:textId="77777777" w:rsidR="00BC3129" w:rsidRDefault="00BC3129"/>
    <w:p w14:paraId="28187E3C" w14:textId="77777777" w:rsidR="008324D3" w:rsidRDefault="008324D3">
      <w:r>
        <w:br w:type="page"/>
      </w:r>
    </w:p>
    <w:p w14:paraId="4EAF976B" w14:textId="77777777" w:rsidR="00175BBC" w:rsidRDefault="00BC3129">
      <w:r>
        <w:lastRenderedPageBreak/>
        <w:t>4)</w:t>
      </w:r>
      <w:r>
        <w:tab/>
        <w:t>When all desired edits are complete, hit “SAVE” at the bottom.</w:t>
      </w:r>
    </w:p>
    <w:p w14:paraId="4150B29F" w14:textId="77777777" w:rsidR="00BC3129" w:rsidRDefault="00BC3129"/>
    <w:p w14:paraId="4FE153EE" w14:textId="77777777" w:rsidR="00BC3129" w:rsidRDefault="00BC3129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D05032" wp14:editId="21A14DEE">
                <wp:simplePos x="0" y="0"/>
                <wp:positionH relativeFrom="column">
                  <wp:posOffset>2238375</wp:posOffset>
                </wp:positionH>
                <wp:positionV relativeFrom="paragraph">
                  <wp:posOffset>3145790</wp:posOffset>
                </wp:positionV>
                <wp:extent cx="484632" cy="978408"/>
                <wp:effectExtent l="19050" t="19050" r="29845" b="12700"/>
                <wp:wrapNone/>
                <wp:docPr id="22" name="Up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4632" cy="978408"/>
                        </a:xfrm>
                        <a:prstGeom prst="up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64A21E" id="Up Arrow 22" o:spid="_x0000_s1026" type="#_x0000_t68" style="position:absolute;margin-left:176.25pt;margin-top:247.7pt;width:38.15pt;height:7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" adj="5350" fillcolor="#4f81bd [3204]" strokecolor="#243f60 [1604]" strokeweight="2pt"/>
            </w:pict>
          </mc:Fallback>
        </mc:AlternateContent>
      </w:r>
      <w:r>
        <w:rPr>
          <w:noProof/>
        </w:rPr>
        <w:drawing>
          <wp:inline distT="0" distB="0" distL="0" distR="0" wp14:anchorId="44376D0A" wp14:editId="1D5F00B6">
            <wp:extent cx="5943600" cy="3336290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6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DA6F5" w14:textId="77777777" w:rsidR="008324D3" w:rsidRDefault="008324D3"/>
    <w:p w14:paraId="2DDAC226" w14:textId="77777777" w:rsidR="008324D3" w:rsidRDefault="008324D3"/>
    <w:p w14:paraId="3C56E7AC" w14:textId="77777777" w:rsidR="008324D3" w:rsidRDefault="008324D3"/>
    <w:p w14:paraId="6D029057" w14:textId="77777777" w:rsidR="008324D3" w:rsidRDefault="008324D3"/>
    <w:p w14:paraId="1668582A" w14:textId="77777777" w:rsidR="008324D3" w:rsidRDefault="008324D3"/>
    <w:p w14:paraId="3C0AEECB" w14:textId="77777777" w:rsidR="008324D3" w:rsidRDefault="008324D3"/>
    <w:p w14:paraId="0A77A9AE" w14:textId="77777777" w:rsidR="008324D3" w:rsidRDefault="008324D3"/>
    <w:p w14:paraId="2BB53A13" w14:textId="77777777" w:rsidR="008324D3" w:rsidRDefault="008324D3"/>
    <w:p w14:paraId="6281B7C7" w14:textId="54AA353C" w:rsidR="008324D3" w:rsidRDefault="008324D3">
      <w:r>
        <w:t xml:space="preserve">Questions? Contact </w:t>
      </w:r>
      <w:hyperlink r:id="rId20" w:history="1">
        <w:r w:rsidR="00D37B74" w:rsidRPr="00A46EE1">
          <w:rPr>
            <w:rStyle w:val="Hyperlink"/>
          </w:rPr>
          <w:t>accred@aota.org</w:t>
        </w:r>
      </w:hyperlink>
      <w:r w:rsidR="00D37B74">
        <w:t xml:space="preserve"> </w:t>
      </w:r>
      <w:r>
        <w:t xml:space="preserve"> </w:t>
      </w:r>
    </w:p>
    <w:sectPr w:rsidR="008324D3" w:rsidSect="00F5199E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C7736"/>
    <w:multiLevelType w:val="hybridMultilevel"/>
    <w:tmpl w:val="0F5240C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" w15:restartNumberingAfterBreak="0">
    <w:nsid w:val="3EEC139E"/>
    <w:multiLevelType w:val="hybridMultilevel"/>
    <w:tmpl w:val="E15E6B6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753A9"/>
    <w:multiLevelType w:val="hybridMultilevel"/>
    <w:tmpl w:val="A26EE2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2756535">
    <w:abstractNumId w:val="2"/>
  </w:num>
  <w:num w:numId="2" w16cid:durableId="1493523184">
    <w:abstractNumId w:val="1"/>
  </w:num>
  <w:num w:numId="3" w16cid:durableId="1125390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A7"/>
    <w:rsid w:val="00143830"/>
    <w:rsid w:val="00175BBC"/>
    <w:rsid w:val="001A0588"/>
    <w:rsid w:val="00221366"/>
    <w:rsid w:val="00252372"/>
    <w:rsid w:val="0026466D"/>
    <w:rsid w:val="002A20D6"/>
    <w:rsid w:val="00382FA7"/>
    <w:rsid w:val="004D2662"/>
    <w:rsid w:val="00571635"/>
    <w:rsid w:val="00640489"/>
    <w:rsid w:val="007A2EBB"/>
    <w:rsid w:val="008324D3"/>
    <w:rsid w:val="00954C29"/>
    <w:rsid w:val="00983FFF"/>
    <w:rsid w:val="00AC1EC7"/>
    <w:rsid w:val="00B520A1"/>
    <w:rsid w:val="00B70378"/>
    <w:rsid w:val="00BC3129"/>
    <w:rsid w:val="00D37B74"/>
    <w:rsid w:val="00E83814"/>
    <w:rsid w:val="00F5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DDA1B"/>
  <w15:docId w15:val="{6286988E-B555-44B8-AC62-A594B5BA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378"/>
  </w:style>
  <w:style w:type="paragraph" w:styleId="Heading2">
    <w:name w:val="heading 2"/>
    <w:basedOn w:val="Normal"/>
    <w:next w:val="Normal"/>
    <w:link w:val="Heading2Char"/>
    <w:qFormat/>
    <w:rsid w:val="00B70378"/>
    <w:pPr>
      <w:keepNext/>
      <w:spacing w:before="240" w:after="60"/>
      <w:outlineLvl w:val="1"/>
    </w:pPr>
    <w:rPr>
      <w:b/>
      <w:i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70378"/>
    <w:rPr>
      <w:b/>
      <w:i/>
      <w:sz w:val="24"/>
    </w:rPr>
  </w:style>
  <w:style w:type="character" w:styleId="Strong">
    <w:name w:val="Strong"/>
    <w:qFormat/>
    <w:rsid w:val="00B70378"/>
    <w:rPr>
      <w:b/>
      <w:bCs/>
    </w:rPr>
  </w:style>
  <w:style w:type="paragraph" w:styleId="ListParagraph">
    <w:name w:val="List Paragraph"/>
    <w:basedOn w:val="Normal"/>
    <w:uiPriority w:val="99"/>
    <w:qFormat/>
    <w:rsid w:val="00B70378"/>
    <w:pPr>
      <w:ind w:left="720"/>
      <w:contextualSpacing/>
    </w:pPr>
    <w:rPr>
      <w:rFonts w:ascii="Calibri" w:eastAsia="Calibri" w:hAnsi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2FA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2FA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324D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37B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mailto:accred@aota.org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customXml" Target="../customXml/item2.xml"/><Relationship Id="rId5" Type="http://schemas.openxmlformats.org/officeDocument/2006/relationships/hyperlink" Target="https://acote.aota.org" TargetMode="External"/><Relationship Id="rId15" Type="http://schemas.openxmlformats.org/officeDocument/2006/relationships/image" Target="media/image10.png"/><Relationship Id="rId23" Type="http://schemas.openxmlformats.org/officeDocument/2006/relationships/customXml" Target="../customXml/item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96EEEC3797D04F9F39A44CB631AD32" ma:contentTypeVersion="16" ma:contentTypeDescription="Create a new document." ma:contentTypeScope="" ma:versionID="3ec68176829ba54d56868c6fb5c76966">
  <xsd:schema xmlns:xsd="http://www.w3.org/2001/XMLSchema" xmlns:xs="http://www.w3.org/2001/XMLSchema" xmlns:p="http://schemas.microsoft.com/office/2006/metadata/properties" xmlns:ns2="672893ed-604c-4d59-9cdb-6e8f50d0bdd4" xmlns:ns3="b8ce3693-97e5-4739-a377-5ae72ccedd58" targetNamespace="http://schemas.microsoft.com/office/2006/metadata/properties" ma:root="true" ma:fieldsID="f25f8fbe98087be1178fe378fd9654e8" ns2:_="" ns3:_="">
    <xsd:import namespace="672893ed-604c-4d59-9cdb-6e8f50d0bdd4"/>
    <xsd:import namespace="b8ce3693-97e5-4739-a377-5ae72ccedd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93ed-604c-4d59-9cdb-6e8f50d0b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5877823-1dbd-4b5b-87cb-41099253c0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e3693-97e5-4739-a377-5ae72ccedd5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8adb91d-e643-45fa-9810-6f5415b720d0}" ma:internalName="TaxCatchAll" ma:showField="CatchAllData" ma:web="b8ce3693-97e5-4739-a377-5ae72ccedd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ce3693-97e5-4739-a377-5ae72ccedd58" xsi:nil="true"/>
    <lcf76f155ced4ddcb4097134ff3c332f xmlns="672893ed-604c-4d59-9cdb-6e8f50d0bd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036DBA-17C3-42AA-814C-F893DED6E53D}"/>
</file>

<file path=customXml/itemProps2.xml><?xml version="1.0" encoding="utf-8"?>
<ds:datastoreItem xmlns:ds="http://schemas.openxmlformats.org/officeDocument/2006/customXml" ds:itemID="{2EE1D4E6-9774-48DD-881F-1A5E026F96E6}"/>
</file>

<file path=customXml/itemProps3.xml><?xml version="1.0" encoding="utf-8"?>
<ds:datastoreItem xmlns:ds="http://schemas.openxmlformats.org/officeDocument/2006/customXml" ds:itemID="{A94C78F5-8017-431E-8CF1-4775737B89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442</Words>
  <Characters>2644</Characters>
  <Application>Microsoft Office Word</Application>
  <DocSecurity>0</DocSecurity>
  <Lines>88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American Occupational Therapy Association, Inc.</Company>
  <LinksUpToDate>false</LinksUpToDate>
  <CharactersWithSpaces>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Graves</dc:creator>
  <cp:lastModifiedBy>Katherine Sims</cp:lastModifiedBy>
  <cp:revision>2</cp:revision>
  <dcterms:created xsi:type="dcterms:W3CDTF">2022-10-14T14:40:00Z</dcterms:created>
  <dcterms:modified xsi:type="dcterms:W3CDTF">2022-10-14T14:40:00Z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0x0101001696EEEC3797D04F9F39A44CB631AD32</vt:lpwstr>
  </property>
</Properties>
</file>